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/>
        </w:rPr>
        <w:t>Комплект документов комиссии по категорированию объектов КИИ: приказ о создании, положение о комиссии, протокол заседания. Шаблон подготовлен КиберОснова (sgrc.cyberosnova.ru). Квадратные скобки — поля для заполнения.</w:t>
      </w:r>
    </w:p>
    <w:p>
      <w:pPr>
        <w:pStyle w:val="Heading1"/>
      </w:pPr>
      <w:r>
        <w:t>1. Приказ о создании комиссии по категорированию объектов КИИ</w:t>
      </w:r>
    </w:p>
    <w:p>
      <w:pPr>
        <w:jc w:val="center"/>
      </w:pPr>
      <w:r>
        <w:rPr>
          <w:b w:val="0"/>
          <w:i w:val="0"/>
        </w:rPr>
        <w:t>[Наименование организации]</w:t>
      </w:r>
    </w:p>
    <w:p>
      <w:pPr>
        <w:jc w:val="center"/>
      </w:pPr>
      <w:r>
        <w:rPr>
          <w:b/>
          <w:i w:val="0"/>
        </w:rPr>
        <w:t>ПРИКАЗ № ____</w:t>
      </w:r>
    </w:p>
    <w:p>
      <w:pPr>
        <w:jc w:val="center"/>
      </w:pPr>
      <w:r>
        <w:rPr>
          <w:b w:val="0"/>
          <w:i w:val="0"/>
        </w:rPr>
        <w:t>«О создании комиссии по категорированию объектов критической информационной инфраструктуры»</w:t>
      </w:r>
    </w:p>
    <w:p>
      <w:r>
        <w:rPr>
          <w:b w:val="0"/>
          <w:i w:val="0"/>
        </w:rPr>
        <w:t>г. __________                                      «___» __________ 20__ г.</w:t>
      </w:r>
    </w:p>
    <w:p>
      <w:r>
        <w:rPr>
          <w:b w:val="0"/>
          <w:i w:val="0"/>
        </w:rPr>
        <w:t>В соответствии с Федеральным законом от 26.07.2017 № 187-ФЗ «О безопасности критической информационной инфраструктуры Российской Федерации» и постановлением Правительства Российской Федерации от 08.02.2018 № 127 «Об утверждении Правил категорирования объектов критической информационной инфраструктуры Российской Федерации…»</w:t>
      </w:r>
    </w:p>
    <w:p>
      <w:r>
        <w:rPr>
          <w:b/>
          <w:i w:val="0"/>
        </w:rPr>
        <w:t>ПРИКАЗЫВАЮ:</w:t>
      </w:r>
    </w:p>
    <w:p>
      <w:r>
        <w:rPr>
          <w:b w:val="0"/>
          <w:i w:val="0"/>
        </w:rPr>
        <w:t>1. Создать комиссию по категорированию объектов критической информационной инфраструктуры [наименование организации] в следующем составе:</w:t>
        <w:br/>
        <w:t xml:space="preserve">   председатель комиссии — [ФИО], [должность];</w:t>
        <w:br/>
        <w:t xml:space="preserve">   заместитель председателя — [ФИО], [должность];</w:t>
        <w:br/>
        <w:t xml:space="preserve">   секретарь комиссии — [ФИО], [должность];</w:t>
        <w:br/>
        <w:t xml:space="preserve">   член комиссии — [ФИО], [должность];</w:t>
        <w:br/>
        <w:t xml:space="preserve">   член комиссии — [ФИО], [должность].</w:t>
        <w:br/>
        <w:t>2. Комиссии в срок до «___» __________ 20__ г.:</w:t>
        <w:br/>
        <w:t xml:space="preserve">   определить перечень процессов деятельности организации;</w:t>
        <w:br/>
        <w:t xml:space="preserve">   выявить критические процессы;</w:t>
        <w:br/>
        <w:t xml:space="preserve">   определить объекты КИИ, подлежащие категорированию;</w:t>
        <w:br/>
        <w:t xml:space="preserve">   провести оценку показателей критериев значимости;</w:t>
        <w:br/>
        <w:t xml:space="preserve">   присвоить категории значимости объектам КИИ;</w:t>
        <w:br/>
        <w:t xml:space="preserve">   оформить акт категорирования и сведения для направления во ФСТЭК России.</w:t>
        <w:br/>
        <w:t>3. Утвердить Положение о комиссии по категорированию (Приложение № 1).</w:t>
        <w:br/>
        <w:t>4. Контроль исполнения приказа оставляю за собой.</w:t>
      </w:r>
    </w:p>
    <w:p>
      <w:r>
        <w:rPr>
          <w:b w:val="0"/>
          <w:i w:val="0"/>
        </w:rPr>
        <w:t>Руководитель _________________ / [ФИО] /</w:t>
      </w:r>
    </w:p>
    <w:p>
      <w:pPr>
        <w:pStyle w:val="Heading1"/>
      </w:pPr>
      <w:r>
        <w:t>2. Положение о комиссии по категорированию (структура)</w:t>
      </w:r>
    </w:p>
    <w:p>
      <w:pPr>
        <w:pStyle w:val="Heading2"/>
      </w:pPr>
      <w:r>
        <w:t>1. Общие положения</w:t>
      </w:r>
    </w:p>
    <w:p>
      <w:r>
        <w:rPr>
          <w:b w:val="0"/>
          <w:i w:val="0"/>
        </w:rPr>
        <w:t>Цель создания комиссии, нормативные основания (187-ФЗ, ПП-127), термины. [Текст раздела.]</w:t>
      </w:r>
    </w:p>
    <w:p>
      <w:pPr>
        <w:pStyle w:val="Heading2"/>
      </w:pPr>
      <w:r>
        <w:t>2. Состав комиссии</w:t>
      </w:r>
    </w:p>
    <w:p>
      <w:r>
        <w:rPr>
          <w:b w:val="0"/>
          <w:i w:val="0"/>
        </w:rPr>
        <w:t>Роли председателя, заместителя, секретаря и членов; порядок замены; привлечение внешних экспертов. [Текст раздела.]</w:t>
      </w:r>
    </w:p>
    <w:p>
      <w:pPr>
        <w:pStyle w:val="Heading2"/>
      </w:pPr>
      <w:r>
        <w:t>3. Задачи и полномочия</w:t>
      </w:r>
    </w:p>
    <w:p>
      <w:r>
        <w:rPr>
          <w:b w:val="0"/>
          <w:i w:val="0"/>
        </w:rPr>
        <w:t>Перечень задач по этапам категорирования; право запрашивать сведения у подразделений; право привлекать специалистов. [Текст раздела.]</w:t>
      </w:r>
    </w:p>
    <w:p>
      <w:pPr>
        <w:pStyle w:val="Heading2"/>
      </w:pPr>
      <w:r>
        <w:t>4. Порядок работы</w:t>
      </w:r>
    </w:p>
    <w:p>
      <w:r>
        <w:rPr>
          <w:b w:val="0"/>
          <w:i w:val="0"/>
        </w:rPr>
        <w:t>Периодичность заседаний, кворум, порядок голосования, ведение протоколов. [Текст раздела.]</w:t>
      </w:r>
    </w:p>
    <w:p>
      <w:pPr>
        <w:pStyle w:val="Heading2"/>
      </w:pPr>
      <w:r>
        <w:t>5. Оформление результатов</w:t>
      </w:r>
    </w:p>
    <w:p>
      <w:r>
        <w:rPr>
          <w:b w:val="0"/>
          <w:i w:val="0"/>
        </w:rPr>
        <w:t>Акт категорирования, сведения о результатах категорирования для ФСТЭК России, протоколы заседаний. [Текст раздела.]</w:t>
      </w:r>
    </w:p>
    <w:p>
      <w:pPr>
        <w:pStyle w:val="Heading2"/>
      </w:pPr>
      <w:r>
        <w:t>6. Ответственность</w:t>
      </w:r>
    </w:p>
    <w:p>
      <w:r>
        <w:rPr>
          <w:b w:val="0"/>
          <w:i w:val="0"/>
        </w:rPr>
        <w:t>Персональная ответственность членов комиссии за полноту и достоверность сведений. [Текст раздела.]</w:t>
      </w:r>
    </w:p>
    <w:p>
      <w:pPr>
        <w:pStyle w:val="Heading2"/>
      </w:pPr>
      <w:r>
        <w:t>7. Заключительные положения</w:t>
      </w:r>
    </w:p>
    <w:p>
      <w:r>
        <w:rPr>
          <w:b w:val="0"/>
          <w:i w:val="0"/>
        </w:rPr>
        <w:t>Порядок внесения изменений в Положение и состав комиссии; хранение документов. [Текст раздела.]</w:t>
      </w:r>
    </w:p>
    <w:p>
      <w:pPr>
        <w:pStyle w:val="Heading1"/>
      </w:pPr>
      <w:r>
        <w:t>3. Протокол заседания комиссии (форма)</w:t>
      </w:r>
    </w:p>
    <w:p>
      <w:pPr>
        <w:jc w:val="center"/>
      </w:pPr>
      <w:r>
        <w:rPr>
          <w:b w:val="0"/>
          <w:i w:val="0"/>
        </w:rPr>
        <w:t>[Наименование организации]</w:t>
      </w:r>
    </w:p>
    <w:p>
      <w:pPr>
        <w:jc w:val="center"/>
      </w:pPr>
      <w:r>
        <w:rPr>
          <w:b/>
          <w:i w:val="0"/>
        </w:rPr>
        <w:t>ПРОТОКОЛ № ____ заседания комиссии по категорированию объектов КИИ</w:t>
      </w:r>
    </w:p>
    <w:p>
      <w:r>
        <w:rPr>
          <w:b w:val="0"/>
          <w:i w:val="0"/>
        </w:rPr>
        <w:t>«___» __________ 20__ г.</w:t>
      </w:r>
    </w:p>
    <w:p>
      <w:r>
        <w:rPr>
          <w:b w:val="0"/>
          <w:i w:val="0"/>
        </w:rPr>
        <w:t>Присутствовали: председатель — [ФИО]; заместитель председателя — [ФИО]; секретарь — [ФИО]; члены комиссии — [ФИО, ФИО]. Кворум: [имеется].</w:t>
      </w:r>
    </w:p>
    <w:p>
      <w:r>
        <w:rPr>
          <w:b w:val="0"/>
          <w:i w:val="0"/>
        </w:rPr>
        <w:t>Повестка дня:</w:t>
        <w:br/>
        <w:t>1. [Вопрос 1].</w:t>
        <w:br/>
        <w:t>2. [Вопрос 2].</w:t>
      </w:r>
    </w:p>
    <w:p>
      <w:r>
        <w:rPr>
          <w:b w:val="0"/>
          <w:i w:val="0"/>
        </w:rPr>
        <w:t>По вопросу 1.</w:t>
        <w:br/>
        <w:t>СЛУШАЛИ: [ФИО, содержание].</w:t>
        <w:br/>
        <w:t>РЕШИЛИ: [решение]. Результаты голосования: за — __, против — __, воздержались — __.</w:t>
      </w:r>
    </w:p>
    <w:p>
      <w:r>
        <w:rPr>
          <w:b w:val="0"/>
          <w:i w:val="0"/>
        </w:rPr>
        <w:t>По вопросу 2.</w:t>
        <w:br/>
        <w:t>СЛУШАЛИ: [ФИО, содержание].</w:t>
        <w:br/>
        <w:t>РЕШИЛИ: [решение].</w:t>
      </w:r>
    </w:p>
    <w:p>
      <w:r>
        <w:rPr>
          <w:b w:val="0"/>
          <w:i w:val="0"/>
        </w:rPr>
        <w:t>Председатель комиссии _____________ / [ФИО] /</w:t>
        <w:br/>
        <w:t>Секретарь комиссии _____________ / [ФИО] /</w:t>
      </w:r>
    </w:p>
    <w:p>
      <w:r>
        <w:rPr>
          <w:b w:val="0"/>
          <w:i/>
        </w:rPr>
        <w:t>Протоколы хранятся у секретаря комиссии не менее 5 лет; при проверках ФСТЭК России протоколы запрашиваются вместе с приказом и положением.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